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8C8" w:rsidRPr="00BF18C8" w:rsidRDefault="00BF18C8">
      <w:pPr>
        <w:rPr>
          <w:rFonts w:ascii="Times New Roman" w:hAnsi="Times New Roman" w:cs="Times New Roman"/>
          <w:sz w:val="24"/>
          <w:szCs w:val="24"/>
        </w:rPr>
      </w:pPr>
      <w:r w:rsidRPr="00BF18C8">
        <w:rPr>
          <w:rFonts w:ascii="Times New Roman" w:hAnsi="Times New Roman" w:cs="Times New Roman"/>
          <w:b/>
          <w:i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1" locked="0" layoutInCell="1" allowOverlap="1" wp14:anchorId="01380027" wp14:editId="5C6A7F5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80000" cy="108000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18C8" w:rsidRPr="00BF18C8" w:rsidRDefault="00BF18C8">
      <w:pPr>
        <w:rPr>
          <w:rFonts w:ascii="Times New Roman" w:hAnsi="Times New Roman" w:cs="Times New Roman"/>
          <w:sz w:val="24"/>
          <w:szCs w:val="24"/>
        </w:rPr>
      </w:pPr>
    </w:p>
    <w:p w:rsidR="00BF18C8" w:rsidRPr="00BF18C8" w:rsidRDefault="00BF18C8">
      <w:pPr>
        <w:rPr>
          <w:rFonts w:ascii="Times New Roman" w:hAnsi="Times New Roman" w:cs="Times New Roman"/>
          <w:sz w:val="24"/>
          <w:szCs w:val="24"/>
        </w:rPr>
      </w:pPr>
    </w:p>
    <w:p w:rsidR="00BF18C8" w:rsidRPr="00A03AE1" w:rsidRDefault="00BF18C8" w:rsidP="00BF18C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F06B1" w:rsidRPr="00A03AE1" w:rsidRDefault="00A03AE1" w:rsidP="00BF18C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Rekomendācijas pēc zoba</w:t>
      </w:r>
      <w:r w:rsidR="00BF18C8" w:rsidRPr="00A03AE1">
        <w:rPr>
          <w:rFonts w:ascii="Times New Roman" w:hAnsi="Times New Roman" w:cs="Times New Roman"/>
          <w:b/>
          <w:i/>
          <w:sz w:val="36"/>
          <w:szCs w:val="36"/>
        </w:rPr>
        <w:t xml:space="preserve"> ekstrakcijas.</w:t>
      </w:r>
    </w:p>
    <w:p w:rsidR="00BF18C8" w:rsidRPr="00BF18C8" w:rsidRDefault="00BF18C8">
      <w:pPr>
        <w:rPr>
          <w:rFonts w:ascii="Times New Roman" w:hAnsi="Times New Roman" w:cs="Times New Roman"/>
          <w:b/>
          <w:sz w:val="24"/>
          <w:szCs w:val="24"/>
        </w:rPr>
      </w:pPr>
      <w:r w:rsidRPr="00BF18C8">
        <w:rPr>
          <w:rFonts w:ascii="Times New Roman" w:hAnsi="Times New Roman" w:cs="Times New Roman"/>
          <w:b/>
          <w:sz w:val="24"/>
          <w:szCs w:val="24"/>
        </w:rPr>
        <w:t>Ekstrakcijas dienā:</w:t>
      </w:r>
    </w:p>
    <w:p w:rsidR="00BF18C8" w:rsidRPr="00BF18C8" w:rsidRDefault="00BF18C8" w:rsidP="00BF18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18C8">
        <w:rPr>
          <w:rFonts w:ascii="Times New Roman" w:hAnsi="Times New Roman" w:cs="Times New Roman"/>
          <w:sz w:val="24"/>
          <w:szCs w:val="24"/>
        </w:rPr>
        <w:t>Stipri neskalot</w:t>
      </w:r>
      <w:r>
        <w:rPr>
          <w:rFonts w:ascii="Times New Roman" w:hAnsi="Times New Roman" w:cs="Times New Roman"/>
          <w:sz w:val="24"/>
          <w:szCs w:val="24"/>
        </w:rPr>
        <w:t xml:space="preserve"> mutes dobumu. Ir svarīgi lai brūces vietā netiktu aizskalots </w:t>
      </w:r>
      <w:r w:rsidR="00A03AE1">
        <w:rPr>
          <w:rFonts w:ascii="Times New Roman" w:hAnsi="Times New Roman" w:cs="Times New Roman"/>
          <w:sz w:val="24"/>
          <w:szCs w:val="24"/>
        </w:rPr>
        <w:t xml:space="preserve">pirmajās 24 stundās </w:t>
      </w:r>
      <w:r>
        <w:rPr>
          <w:rFonts w:ascii="Times New Roman" w:hAnsi="Times New Roman" w:cs="Times New Roman"/>
          <w:sz w:val="24"/>
          <w:szCs w:val="24"/>
        </w:rPr>
        <w:t>izveidojies asins receklis</w:t>
      </w:r>
      <w:r w:rsidRPr="00BF18C8">
        <w:rPr>
          <w:rFonts w:ascii="Times New Roman" w:hAnsi="Times New Roman" w:cs="Times New Roman"/>
          <w:sz w:val="24"/>
          <w:szCs w:val="24"/>
        </w:rPr>
        <w:t>;</w:t>
      </w:r>
    </w:p>
    <w:p w:rsidR="00BF18C8" w:rsidRPr="00BF18C8" w:rsidRDefault="00BF18C8" w:rsidP="00BF18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18C8">
        <w:rPr>
          <w:rFonts w:ascii="Times New Roman" w:hAnsi="Times New Roman" w:cs="Times New Roman"/>
          <w:sz w:val="24"/>
          <w:szCs w:val="24"/>
        </w:rPr>
        <w:t>Uzturā nelietot karstus ēdienus un dzērienus;</w:t>
      </w:r>
    </w:p>
    <w:p w:rsidR="00BF18C8" w:rsidRPr="00BF18C8" w:rsidRDefault="00BF18C8" w:rsidP="00BF18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18C8">
        <w:rPr>
          <w:rFonts w:ascii="Times New Roman" w:hAnsi="Times New Roman" w:cs="Times New Roman"/>
          <w:sz w:val="24"/>
          <w:szCs w:val="24"/>
        </w:rPr>
        <w:t>Pie ekstrakcijas vietas turēt vēsumu (maksimālais ilgums 15 min) vairākas reizes dienā</w:t>
      </w:r>
      <w:r>
        <w:rPr>
          <w:rFonts w:ascii="Times New Roman" w:hAnsi="Times New Roman" w:cs="Times New Roman"/>
          <w:sz w:val="24"/>
          <w:szCs w:val="24"/>
        </w:rPr>
        <w:t>. Aukstuma aplikācijas svarīgākās ir procedūras dienā</w:t>
      </w:r>
      <w:r w:rsidRPr="00BF18C8">
        <w:rPr>
          <w:rFonts w:ascii="Times New Roman" w:hAnsi="Times New Roman" w:cs="Times New Roman"/>
          <w:sz w:val="24"/>
          <w:szCs w:val="24"/>
        </w:rPr>
        <w:t>;</w:t>
      </w:r>
    </w:p>
    <w:p w:rsidR="00BF18C8" w:rsidRPr="00BF18C8" w:rsidRDefault="00BF18C8" w:rsidP="00BF18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18C8">
        <w:rPr>
          <w:rFonts w:ascii="Times New Roman" w:hAnsi="Times New Roman" w:cs="Times New Roman"/>
          <w:sz w:val="24"/>
          <w:szCs w:val="24"/>
        </w:rPr>
        <w:t>Lietot nozīmētos pretsāpju medikamentus (“</w:t>
      </w:r>
      <w:proofErr w:type="spellStart"/>
      <w:r w:rsidRPr="00BF18C8">
        <w:rPr>
          <w:rFonts w:ascii="Times New Roman" w:hAnsi="Times New Roman" w:cs="Times New Roman"/>
          <w:sz w:val="24"/>
          <w:szCs w:val="24"/>
        </w:rPr>
        <w:t>Ibumetin</w:t>
      </w:r>
      <w:proofErr w:type="spellEnd"/>
      <w:r w:rsidRPr="00BF18C8">
        <w:rPr>
          <w:rFonts w:ascii="Times New Roman" w:hAnsi="Times New Roman" w:cs="Times New Roman"/>
          <w:sz w:val="24"/>
          <w:szCs w:val="24"/>
        </w:rPr>
        <w:t xml:space="preserve"> 400 mg”, “</w:t>
      </w:r>
      <w:proofErr w:type="spellStart"/>
      <w:r w:rsidRPr="00BF18C8">
        <w:rPr>
          <w:rFonts w:ascii="Times New Roman" w:hAnsi="Times New Roman" w:cs="Times New Roman"/>
          <w:sz w:val="24"/>
          <w:szCs w:val="24"/>
        </w:rPr>
        <w:t>Ibustar</w:t>
      </w:r>
      <w:proofErr w:type="spellEnd"/>
      <w:r w:rsidRPr="00BF18C8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Pr="00BF18C8">
        <w:rPr>
          <w:rFonts w:ascii="Times New Roman" w:hAnsi="Times New Roman" w:cs="Times New Roman"/>
          <w:sz w:val="24"/>
          <w:szCs w:val="24"/>
        </w:rPr>
        <w:t>Nimesil</w:t>
      </w:r>
      <w:proofErr w:type="spellEnd"/>
      <w:r w:rsidRPr="00BF18C8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Pr="00BF18C8">
        <w:rPr>
          <w:rFonts w:ascii="Times New Roman" w:hAnsi="Times New Roman" w:cs="Times New Roman"/>
          <w:sz w:val="24"/>
          <w:szCs w:val="24"/>
        </w:rPr>
        <w:t>Dolmen</w:t>
      </w:r>
      <w:proofErr w:type="spellEnd"/>
      <w:r w:rsidRPr="00BF18C8">
        <w:rPr>
          <w:rFonts w:ascii="Times New Roman" w:hAnsi="Times New Roman" w:cs="Times New Roman"/>
          <w:sz w:val="24"/>
          <w:szCs w:val="24"/>
        </w:rPr>
        <w:t>”, vai citus ārsta ieteiktos medikamentus)</w:t>
      </w:r>
      <w:r w:rsidR="001E105D">
        <w:rPr>
          <w:rFonts w:ascii="Times New Roman" w:hAnsi="Times New Roman" w:cs="Times New Roman"/>
          <w:sz w:val="24"/>
          <w:szCs w:val="24"/>
        </w:rPr>
        <w:t>;</w:t>
      </w:r>
    </w:p>
    <w:p w:rsidR="00BF18C8" w:rsidRPr="00BF18C8" w:rsidRDefault="00BF18C8" w:rsidP="00BF18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18C8">
        <w:rPr>
          <w:rFonts w:ascii="Times New Roman" w:hAnsi="Times New Roman" w:cs="Times New Roman"/>
          <w:sz w:val="24"/>
          <w:szCs w:val="24"/>
        </w:rPr>
        <w:t>Zobus tīrīt;</w:t>
      </w:r>
    </w:p>
    <w:p w:rsidR="00BF18C8" w:rsidRPr="00BF18C8" w:rsidRDefault="00BF18C8" w:rsidP="00BF18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18C8">
        <w:rPr>
          <w:rFonts w:ascii="Times New Roman" w:hAnsi="Times New Roman" w:cs="Times New Roman"/>
          <w:sz w:val="24"/>
          <w:szCs w:val="24"/>
        </w:rPr>
        <w:t>Izvairīties no smēķēša</w:t>
      </w:r>
      <w:r>
        <w:rPr>
          <w:rFonts w:ascii="Times New Roman" w:hAnsi="Times New Roman" w:cs="Times New Roman"/>
          <w:sz w:val="24"/>
          <w:szCs w:val="24"/>
        </w:rPr>
        <w:t xml:space="preserve">nas pirmajā </w:t>
      </w:r>
      <w:proofErr w:type="spellStart"/>
      <w:r>
        <w:rPr>
          <w:rFonts w:ascii="Times New Roman" w:hAnsi="Times New Roman" w:cs="Times New Roman"/>
          <w:sz w:val="24"/>
          <w:szCs w:val="24"/>
        </w:rPr>
        <w:t>pēcoperācijas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dienā.</w:t>
      </w:r>
    </w:p>
    <w:p w:rsidR="00BF18C8" w:rsidRPr="00BF18C8" w:rsidRDefault="00BF18C8" w:rsidP="00BF18C8">
      <w:pPr>
        <w:rPr>
          <w:rFonts w:ascii="Times New Roman" w:hAnsi="Times New Roman" w:cs="Times New Roman"/>
          <w:b/>
          <w:sz w:val="24"/>
          <w:szCs w:val="24"/>
        </w:rPr>
      </w:pPr>
      <w:r w:rsidRPr="00BF18C8">
        <w:rPr>
          <w:rFonts w:ascii="Times New Roman" w:hAnsi="Times New Roman" w:cs="Times New Roman"/>
          <w:b/>
          <w:sz w:val="24"/>
          <w:szCs w:val="24"/>
        </w:rPr>
        <w:t xml:space="preserve">Sākot no otrās </w:t>
      </w:r>
      <w:proofErr w:type="spellStart"/>
      <w:r w:rsidRPr="00BF18C8">
        <w:rPr>
          <w:rFonts w:ascii="Times New Roman" w:hAnsi="Times New Roman" w:cs="Times New Roman"/>
          <w:b/>
          <w:sz w:val="24"/>
          <w:szCs w:val="24"/>
        </w:rPr>
        <w:t>pēcekstrakcijas</w:t>
      </w:r>
      <w:proofErr w:type="spellEnd"/>
      <w:r w:rsidRPr="00BF18C8">
        <w:rPr>
          <w:rFonts w:ascii="Times New Roman" w:hAnsi="Times New Roman" w:cs="Times New Roman"/>
          <w:b/>
          <w:sz w:val="24"/>
          <w:szCs w:val="24"/>
        </w:rPr>
        <w:t xml:space="preserve"> dienas:</w:t>
      </w:r>
    </w:p>
    <w:p w:rsidR="00BF18C8" w:rsidRPr="00BF18C8" w:rsidRDefault="00BF18C8" w:rsidP="00BF18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18C8">
        <w:rPr>
          <w:rFonts w:ascii="Times New Roman" w:hAnsi="Times New Roman" w:cs="Times New Roman"/>
          <w:sz w:val="24"/>
          <w:szCs w:val="24"/>
        </w:rPr>
        <w:t>Skalot mutes dobumu ar sālsūdeni</w:t>
      </w:r>
      <w:r w:rsidR="000628B3">
        <w:rPr>
          <w:rFonts w:ascii="Times New Roman" w:hAnsi="Times New Roman" w:cs="Times New Roman"/>
          <w:sz w:val="24"/>
          <w:szCs w:val="24"/>
        </w:rPr>
        <w:t xml:space="preserve"> (1 tējkarote sāls uz glāzi ūdens)</w:t>
      </w:r>
      <w:bookmarkStart w:id="0" w:name="_GoBack"/>
      <w:bookmarkEnd w:id="0"/>
      <w:r w:rsidRPr="00BF18C8">
        <w:rPr>
          <w:rFonts w:ascii="Times New Roman" w:hAnsi="Times New Roman" w:cs="Times New Roman"/>
          <w:sz w:val="24"/>
          <w:szCs w:val="24"/>
        </w:rPr>
        <w:t>, kumelīšu tējas novārījumu;</w:t>
      </w:r>
    </w:p>
    <w:p w:rsidR="00BF18C8" w:rsidRDefault="00BF18C8" w:rsidP="00BF18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18C8">
        <w:rPr>
          <w:rFonts w:ascii="Times New Roman" w:hAnsi="Times New Roman" w:cs="Times New Roman"/>
          <w:sz w:val="24"/>
          <w:szCs w:val="24"/>
        </w:rPr>
        <w:t>Pretsāpju medikamentus lietot tikai vajadzības gadījumā;</w:t>
      </w:r>
    </w:p>
    <w:p w:rsidR="00BF18C8" w:rsidRDefault="00BF18C8" w:rsidP="00BF18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Lielākās sāpes ir 24-48 stundas pēc zoba izņemšanas;</w:t>
      </w:r>
    </w:p>
    <w:p w:rsidR="00BF18C8" w:rsidRDefault="00BF18C8" w:rsidP="00BF18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Lielākais pietūkums ir  48-72 stundas pēc zoba izņemšanas;</w:t>
      </w:r>
    </w:p>
    <w:p w:rsidR="00BF18C8" w:rsidRDefault="00BF18C8" w:rsidP="00BF18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18C8">
        <w:rPr>
          <w:rFonts w:ascii="Times New Roman" w:hAnsi="Times New Roman" w:cs="Times New Roman"/>
          <w:sz w:val="24"/>
          <w:szCs w:val="24"/>
        </w:rPr>
        <w:t>Ja nozīmētas antibiotikas, ne</w:t>
      </w:r>
      <w:r w:rsidR="00A03AE1">
        <w:rPr>
          <w:rFonts w:ascii="Times New Roman" w:hAnsi="Times New Roman" w:cs="Times New Roman"/>
          <w:sz w:val="24"/>
          <w:szCs w:val="24"/>
        </w:rPr>
        <w:t>pieciešams iziet pilnu to kursu;</w:t>
      </w:r>
    </w:p>
    <w:p w:rsidR="00A03AE1" w:rsidRPr="00A03AE1" w:rsidRDefault="00A03AE1" w:rsidP="00A03A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uzliktas šuves, tās jāizņem ~ 2 nedēļas pēc zoba ekstrakcijas.</w:t>
      </w:r>
    </w:p>
    <w:sectPr w:rsidR="00A03AE1" w:rsidRPr="00A03A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92335"/>
    <w:multiLevelType w:val="hybridMultilevel"/>
    <w:tmpl w:val="CBD8A8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433E7"/>
    <w:multiLevelType w:val="hybridMultilevel"/>
    <w:tmpl w:val="D682B6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23"/>
    <w:rsid w:val="000628B3"/>
    <w:rsid w:val="001E105D"/>
    <w:rsid w:val="00524523"/>
    <w:rsid w:val="007F06B1"/>
    <w:rsid w:val="00A03AE1"/>
    <w:rsid w:val="00B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CFD9B-0438-4EE6-AAC0-E56D1293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641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</dc:creator>
  <cp:keywords/>
  <dc:description/>
  <cp:lastModifiedBy>Madara</cp:lastModifiedBy>
  <cp:revision>3</cp:revision>
  <dcterms:created xsi:type="dcterms:W3CDTF">2021-09-17T11:09:00Z</dcterms:created>
  <dcterms:modified xsi:type="dcterms:W3CDTF">2021-09-17T11:33:00Z</dcterms:modified>
</cp:coreProperties>
</file>